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E7" w:rsidRDefault="001102FF">
      <w:r>
        <w:rPr>
          <w:rFonts w:hint="eastAsia"/>
        </w:rPr>
        <w:t>附件</w:t>
      </w:r>
    </w:p>
    <w:p w:rsidR="00892EE7" w:rsidRDefault="001102F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一、常用办公用品清单</w:t>
      </w:r>
    </w:p>
    <w:tbl>
      <w:tblPr>
        <w:tblW w:w="9810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900"/>
        <w:gridCol w:w="1755"/>
        <w:gridCol w:w="2250"/>
        <w:gridCol w:w="825"/>
        <w:gridCol w:w="1950"/>
        <w:gridCol w:w="2130"/>
      </w:tblGrid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晨光按动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胶棒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纸世界</w:t>
            </w:r>
            <w:proofErr w:type="gramEnd"/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0.5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晨光红色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0.7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晨光蓝色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1.0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光敏印油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太阳红色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晨光按动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红色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光敏印油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太阳蓝色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20cm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0.7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30cm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长尾夹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得力、晨光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直液式走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得力、白雪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长尾夹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得力、晨光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中性笔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长尾夹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得力、晨光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中油笔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晨光蓝色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长尾夹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得力、晨光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长尾夹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得力、晨光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长尾夹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得力、晨光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双鹿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9V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订书机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美工刀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晨光小号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订书钉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美工刀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晨光大号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办公座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剪刀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晨光小号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档案袋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剪刀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晨光大号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铅笔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中华、得力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2H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三档书立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铅笔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中华、得力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2B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资料册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页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橡皮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资料册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页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50ml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资料册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页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125ml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资料册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页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资料册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页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铅笔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中华、得力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HB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起钉器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晨光、得力</w:t>
            </w:r>
          </w:p>
        </w:tc>
      </w:tr>
    </w:tbl>
    <w:p w:rsidR="00892EE7" w:rsidRDefault="00892EE7"/>
    <w:p w:rsidR="00892EE7" w:rsidRDefault="001102F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二、常用劳保生活用品清单</w:t>
      </w:r>
    </w:p>
    <w:tbl>
      <w:tblPr>
        <w:tblW w:w="9810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900"/>
        <w:gridCol w:w="1755"/>
        <w:gridCol w:w="2250"/>
        <w:gridCol w:w="825"/>
        <w:gridCol w:w="1950"/>
        <w:gridCol w:w="2130"/>
      </w:tblGrid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拖布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真无痕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1.8m4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扫帚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5m6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簸箕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3m10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透明皂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5m10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透明胶带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得力、欧标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1.8cm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拖地桶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透明胶带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得力、晨光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4.8cm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暖瓶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3.2L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双面胶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1.5cm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湿巾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清风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擦车毛巾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超细纤维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手帕纸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清风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粗线手套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立白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细纱手套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源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沙滩拖鞋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足尔惠</w:t>
            </w:r>
            <w:proofErr w:type="gramEnd"/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挂胶手套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薄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柳叶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胶皮手套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美人帮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柳叶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规格型号（品牌）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垃圾桶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得力黑色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一次性口罩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振德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一次性胶皮手套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英科医疗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柳叶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大号</w:t>
            </w:r>
          </w:p>
        </w:tc>
      </w:tr>
    </w:tbl>
    <w:p w:rsidR="00892EE7" w:rsidRDefault="00892EE7">
      <w:pPr>
        <w:rPr>
          <w:rFonts w:ascii="仿宋" w:eastAsia="仿宋" w:hAnsi="仿宋" w:cs="仿宋"/>
          <w:sz w:val="32"/>
          <w:szCs w:val="32"/>
        </w:rPr>
      </w:pPr>
    </w:p>
    <w:p w:rsidR="00892EE7" w:rsidRPr="001102FF" w:rsidRDefault="001102FF" w:rsidP="001102FF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常用网络耗材清单</w:t>
      </w:r>
      <w:bookmarkStart w:id="0" w:name="_GoBack"/>
      <w:bookmarkEnd w:id="0"/>
    </w:p>
    <w:tbl>
      <w:tblPr>
        <w:tblW w:w="1023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00"/>
        <w:gridCol w:w="2715"/>
        <w:gridCol w:w="6624"/>
      </w:tblGrid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耗材型号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耗材品牌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盛、科思特、格之格、佳能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碳粉彩色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奔图</w:t>
            </w:r>
            <w:proofErr w:type="gramEnd"/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盛、科思特、格之格、柯美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2510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墨粉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奔图</w:t>
            </w:r>
            <w:proofErr w:type="gramEnd"/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670K/680K/2500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色带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盛、天威、高宝、爱普生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色带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盛、天威、高宝、爱普生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2215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粉盒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盛、科思特、格之格、兄弟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2215/2441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盛、科思特、格之格、兄弟、联想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2215/2441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鼓组件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盛、科思特、格之格、兄弟、联想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盛、科思特、格之格、佳能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2441/2641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盛、科思特、格之格、联想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7553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盛、科思特、格之格、松下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2441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盛、科思特、格之格、联想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色带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盛、天威、高宝、爱普生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盛、科思特、格之格、兄弟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278A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鼓组件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NPG67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彩色粉盒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盛、科思特、格之格、佳能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2325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盛、科思特、格之格、兄弟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硒鼓架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盛、科思特、格之格、兄弟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2350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盛、科思特、格之格、联想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2612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废粉盒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奔图</w:t>
            </w:r>
            <w:proofErr w:type="gramEnd"/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413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奔图</w:t>
            </w:r>
            <w:proofErr w:type="gramEnd"/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鼓组件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奔图</w:t>
            </w:r>
            <w:proofErr w:type="gramEnd"/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  <w:tr w:rsidR="00892EE7">
        <w:trPr>
          <w:trHeight w:val="6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Q7516A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E7" w:rsidRDefault="00110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盛、科思特、格之格、惠普</w:t>
            </w:r>
          </w:p>
        </w:tc>
      </w:tr>
    </w:tbl>
    <w:p w:rsidR="00892EE7" w:rsidRDefault="00892EE7"/>
    <w:sectPr w:rsidR="0089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书宋_GBK">
    <w:altName w:val="Arial Unicode MS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FBA313A-DE07-4F33-B9C7-C75061F1E50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9914"/>
    <w:multiLevelType w:val="singleLevel"/>
    <w:tmpl w:val="07F5991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E7"/>
    <w:rsid w:val="001102FF"/>
    <w:rsid w:val="00892EE7"/>
    <w:rsid w:val="2AD53CF9"/>
    <w:rsid w:val="36CC0557"/>
    <w:rsid w:val="3D1C447A"/>
    <w:rsid w:val="439F7FCD"/>
    <w:rsid w:val="57A86644"/>
    <w:rsid w:val="76130374"/>
    <w:rsid w:val="7D52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2026-04-14T02:08:00Z</dcterms:created>
  <dcterms:modified xsi:type="dcterms:W3CDTF">2026-04-14T09:08:00Z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345AC5D16CDD4E769D271D1E36FAA463</vt:lpwstr>
  </property>
  <property fmtid="{D5CDD505-2E9C-101B-9397-08002B2CF9AE}" pid="4" name="KSOTemplateDocerSaveRecord">
    <vt:lpwstr>eyJoZGlkIjoiM2EzNjAxMzVjZmQyYjRhNDM3N2UzMjIzZTk4ODVkN2QiLCJ1c2VySWQiOiIxNzMyNjg5NTAwIn0=</vt:lpwstr>
  </property>
</Properties>
</file>